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6EB7AF" w14:textId="77777777" w:rsidR="00CB611F" w:rsidRDefault="00CB611F" w:rsidP="00CB611F">
      <w:pPr>
        <w:pStyle w:val="Nadpis4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660BF8D" wp14:editId="58A1725E">
            <wp:simplePos x="0" y="0"/>
            <wp:positionH relativeFrom="column">
              <wp:posOffset>36830</wp:posOffset>
            </wp:positionH>
            <wp:positionV relativeFrom="paragraph">
              <wp:posOffset>60325</wp:posOffset>
            </wp:positionV>
            <wp:extent cx="2151380" cy="344170"/>
            <wp:effectExtent l="0" t="0" r="1270" b="0"/>
            <wp:wrapNone/>
            <wp:docPr id="1" name="Obrázek 1" descr="ALBATROS_MEDI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ALBATROS_MEDI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571CA3">
        <w:tab/>
      </w:r>
      <w:r w:rsidRPr="00571CA3">
        <w:tab/>
      </w:r>
      <w:r w:rsidRPr="00571CA3">
        <w:tab/>
      </w:r>
      <w:r w:rsidRPr="00571CA3">
        <w:tab/>
      </w:r>
      <w:r w:rsidRPr="00571CA3">
        <w:tab/>
      </w:r>
      <w:r w:rsidRPr="00571CA3">
        <w:tab/>
      </w:r>
      <w:r w:rsidRPr="00571CA3">
        <w:tab/>
      </w:r>
      <w:r w:rsidRPr="00571CA3">
        <w:tab/>
      </w:r>
    </w:p>
    <w:p w14:paraId="2D2F62DD" w14:textId="77777777" w:rsidR="00CB611F" w:rsidRPr="00BC79B2" w:rsidRDefault="00CB611F" w:rsidP="00CB611F">
      <w:pPr>
        <w:spacing w:after="0"/>
        <w:ind w:left="6372"/>
        <w:jc w:val="right"/>
        <w:rPr>
          <w:rFonts w:ascii="Tahoma" w:hAnsi="Tahoma" w:cs="Tahoma"/>
          <w:b/>
          <w:color w:val="CC0000"/>
          <w:sz w:val="28"/>
          <w:szCs w:val="28"/>
        </w:rPr>
      </w:pPr>
      <w:r w:rsidRPr="00BC79B2">
        <w:rPr>
          <w:rFonts w:ascii="Tahoma" w:hAnsi="Tahoma" w:cs="Tahoma"/>
          <w:b/>
          <w:color w:val="CC0000"/>
          <w:sz w:val="28"/>
          <w:szCs w:val="28"/>
        </w:rPr>
        <w:t>Tisková zpráva</w:t>
      </w:r>
    </w:p>
    <w:p w14:paraId="3144018C" w14:textId="77777777" w:rsidR="00CB611F" w:rsidRPr="00BC79B2" w:rsidRDefault="00CB611F" w:rsidP="00CB611F">
      <w:pPr>
        <w:spacing w:after="0"/>
        <w:rPr>
          <w:rFonts w:ascii="Tahoma" w:hAnsi="Tahoma" w:cs="Tahoma"/>
          <w:sz w:val="18"/>
          <w:szCs w:val="18"/>
        </w:rPr>
      </w:pPr>
      <w:r w:rsidRPr="00BC79B2">
        <w:rPr>
          <w:rFonts w:ascii="Tahoma" w:hAnsi="Tahoma" w:cs="Tahoma"/>
          <w:sz w:val="18"/>
          <w:szCs w:val="18"/>
        </w:rPr>
        <w:t>__________________________________________________________________________________</w:t>
      </w:r>
      <w:r>
        <w:rPr>
          <w:rFonts w:ascii="Tahoma" w:hAnsi="Tahoma" w:cs="Tahoma"/>
          <w:sz w:val="18"/>
          <w:szCs w:val="18"/>
        </w:rPr>
        <w:t>________________</w:t>
      </w:r>
    </w:p>
    <w:p w14:paraId="6BBE0C29" w14:textId="77777777" w:rsidR="00CB611F" w:rsidRPr="00BC79B2" w:rsidRDefault="00CB611F" w:rsidP="00CB611F">
      <w:pPr>
        <w:spacing w:after="0"/>
        <w:rPr>
          <w:rFonts w:ascii="Tahoma" w:hAnsi="Tahoma" w:cs="Tahoma"/>
          <w:sz w:val="10"/>
          <w:szCs w:val="10"/>
        </w:rPr>
      </w:pPr>
    </w:p>
    <w:p w14:paraId="3316E1BB" w14:textId="77777777" w:rsidR="00CB611F" w:rsidRPr="00BC79B2" w:rsidRDefault="00CB611F" w:rsidP="00CB611F">
      <w:pPr>
        <w:spacing w:after="0"/>
        <w:rPr>
          <w:rFonts w:ascii="Tahoma" w:hAnsi="Tahoma" w:cs="Tahoma"/>
          <w:b/>
          <w:caps/>
          <w:sz w:val="32"/>
          <w:szCs w:val="32"/>
        </w:rPr>
      </w:pPr>
      <w:r>
        <w:rPr>
          <w:rFonts w:ascii="Tahoma" w:hAnsi="Tahoma" w:cs="Tahoma"/>
          <w:b/>
          <w:caps/>
          <w:sz w:val="32"/>
          <w:szCs w:val="32"/>
        </w:rPr>
        <w:t xml:space="preserve">Skupina Albatros Media DNES DOKONČILA AKVIZICI </w:t>
      </w:r>
      <w:r w:rsidRPr="00BC79B2">
        <w:rPr>
          <w:rFonts w:ascii="Tahoma" w:hAnsi="Tahoma" w:cs="Tahoma"/>
          <w:b/>
          <w:caps/>
          <w:sz w:val="32"/>
          <w:szCs w:val="32"/>
        </w:rPr>
        <w:t xml:space="preserve">nakladatelství </w:t>
      </w:r>
      <w:r>
        <w:rPr>
          <w:rFonts w:ascii="Tahoma" w:hAnsi="Tahoma" w:cs="Tahoma"/>
          <w:b/>
          <w:caps/>
          <w:sz w:val="32"/>
          <w:szCs w:val="32"/>
        </w:rPr>
        <w:t>Kniha zlín</w:t>
      </w:r>
    </w:p>
    <w:p w14:paraId="1AC1E6A7" w14:textId="77777777" w:rsidR="00CB611F" w:rsidRDefault="00CB611F" w:rsidP="00CB611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Style w:val="bumpedfont20"/>
          <w:rFonts w:ascii="Tahoma" w:hAnsi="Tahoma" w:cs="Tahoma"/>
          <w:bCs/>
          <w:sz w:val="18"/>
          <w:szCs w:val="18"/>
        </w:rPr>
        <w:br/>
        <w:t>Praha, 28</w:t>
      </w:r>
      <w:r w:rsidRPr="00BC79B2">
        <w:rPr>
          <w:rStyle w:val="bumpedfont20"/>
          <w:rFonts w:ascii="Tahoma" w:hAnsi="Tahoma" w:cs="Tahoma"/>
          <w:bCs/>
          <w:sz w:val="18"/>
          <w:szCs w:val="18"/>
        </w:rPr>
        <w:t xml:space="preserve">. </w:t>
      </w:r>
      <w:r>
        <w:rPr>
          <w:rStyle w:val="bumpedfont20"/>
          <w:rFonts w:ascii="Tahoma" w:hAnsi="Tahoma" w:cs="Tahoma"/>
          <w:bCs/>
          <w:sz w:val="18"/>
          <w:szCs w:val="18"/>
        </w:rPr>
        <w:t>května 2017</w:t>
      </w:r>
      <w:r w:rsidRPr="00BC79B2">
        <w:rPr>
          <w:rStyle w:val="bumpedfont20"/>
          <w:rFonts w:ascii="Tahoma" w:hAnsi="Tahoma" w:cs="Tahoma"/>
          <w:b/>
          <w:bCs/>
          <w:sz w:val="18"/>
          <w:szCs w:val="18"/>
        </w:rPr>
        <w:t xml:space="preserve"> – </w:t>
      </w:r>
      <w:r>
        <w:rPr>
          <w:rFonts w:ascii="Tahoma" w:hAnsi="Tahoma" w:cs="Tahoma"/>
          <w:b/>
          <w:bCs/>
          <w:sz w:val="18"/>
          <w:szCs w:val="18"/>
        </w:rPr>
        <w:t xml:space="preserve">Společnost </w:t>
      </w:r>
      <w:hyperlink r:id="rId8" w:history="1">
        <w:r w:rsidRPr="008429B6">
          <w:rPr>
            <w:rStyle w:val="Hypertextovodkaz"/>
            <w:rFonts w:ascii="Tahoma" w:hAnsi="Tahoma" w:cs="Tahoma"/>
            <w:b/>
            <w:sz w:val="18"/>
            <w:szCs w:val="18"/>
          </w:rPr>
          <w:t>Albatros Media a. s.</w:t>
        </w:r>
      </w:hyperlink>
      <w:r>
        <w:rPr>
          <w:rFonts w:ascii="Tahoma" w:hAnsi="Tahoma" w:cs="Tahoma"/>
          <w:b/>
          <w:bCs/>
          <w:sz w:val="18"/>
          <w:szCs w:val="18"/>
        </w:rPr>
        <w:t xml:space="preserve"> dnes oznámila, že úspěšně dokončila nákup 100% obchodního podílu v nakladatelství KNIHA ZLIN, s.r.o. Největší nakladatelský dům v České republice tak uzavřel svou již jedenáctou akvizici za posledních 6 let. </w:t>
      </w:r>
      <w:r w:rsidRPr="00BC79B2"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Součástí transakce je vydávání stávajícího</w:t>
      </w:r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 xml:space="preserve"> portfolia nakladatelství Kniha Zlín</w:t>
      </w:r>
      <w:r w:rsidRPr="00BC79B2"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 xml:space="preserve">, včetně </w:t>
      </w:r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 xml:space="preserve">titulů nejprodávanějšího autora současnosti, </w:t>
      </w:r>
      <w:proofErr w:type="spellStart"/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Joa</w:t>
      </w:r>
      <w:proofErr w:type="spellEnd"/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 xml:space="preserve"> </w:t>
      </w:r>
      <w:proofErr w:type="spellStart"/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Nesb</w:t>
      </w:r>
      <w:r w:rsidRPr="00E367F0"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ø</w:t>
      </w:r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ho</w:t>
      </w:r>
      <w:proofErr w:type="spellEnd"/>
      <w:r w:rsidRPr="00BC79B2"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>.</w:t>
      </w:r>
      <w:r>
        <w:rPr>
          <w:rStyle w:val="bumpedfont20"/>
          <w:rFonts w:ascii="Tahoma" w:eastAsia="Times New Roman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 xml:space="preserve">Akvizice přinese skupině Albatros Media navýšení konsolidovaného ročního obratu na cca </w:t>
      </w:r>
      <w:r w:rsidRPr="009A7E37">
        <w:rPr>
          <w:rFonts w:ascii="Tahoma" w:hAnsi="Tahoma" w:cs="Tahoma"/>
          <w:b/>
          <w:bCs/>
          <w:sz w:val="18"/>
          <w:szCs w:val="18"/>
        </w:rPr>
        <w:t>850 mil. Kč</w:t>
      </w:r>
      <w:r>
        <w:rPr>
          <w:rFonts w:ascii="Tahoma" w:hAnsi="Tahoma" w:cs="Tahoma"/>
          <w:b/>
          <w:bCs/>
          <w:sz w:val="18"/>
          <w:szCs w:val="18"/>
        </w:rPr>
        <w:t xml:space="preserve"> a společnost díky ní posiluje svou suverénní pozici na knižním trhu v Česku i na Slovensku.</w:t>
      </w:r>
    </w:p>
    <w:p w14:paraId="2681FF47" w14:textId="77777777" w:rsidR="00CB611F" w:rsidRDefault="00CB611F" w:rsidP="00CB611F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</w:p>
    <w:p w14:paraId="3AD1143F" w14:textId="77777777" w:rsidR="00CB611F" w:rsidRPr="00D900F4" w:rsidRDefault="00CB611F" w:rsidP="00CB611F">
      <w:pPr>
        <w:spacing w:line="360" w:lineRule="auto"/>
        <w:rPr>
          <w:rFonts w:ascii="Tahoma" w:eastAsia="Tahoma" w:hAnsi="Tahoma" w:cs="Tahoma"/>
          <w:b/>
          <w:bCs/>
          <w:sz w:val="18"/>
          <w:szCs w:val="18"/>
        </w:rPr>
      </w:pPr>
      <w:r w:rsidRPr="00D900F4">
        <w:rPr>
          <w:rFonts w:ascii="Tahoma" w:eastAsia="Tahoma" w:hAnsi="Tahoma" w:cs="Tahoma"/>
          <w:sz w:val="18"/>
          <w:szCs w:val="18"/>
        </w:rPr>
        <w:t xml:space="preserve">Hlavním záměrem akvizice je podle generálního ředitele Albatros Media Václava Kadlece především </w:t>
      </w:r>
      <w:r w:rsidRPr="00D900F4">
        <w:rPr>
          <w:rFonts w:ascii="Tahoma" w:eastAsia="Tahoma" w:hAnsi="Tahoma" w:cs="Tahoma"/>
          <w:b/>
          <w:bCs/>
          <w:sz w:val="18"/>
          <w:szCs w:val="18"/>
        </w:rPr>
        <w:t>posílení pozice v oblasti fiction literatury pro dospělé čtenáře</w:t>
      </w:r>
      <w:r w:rsidRPr="00D900F4">
        <w:rPr>
          <w:rFonts w:ascii="Tahoma" w:eastAsia="Tahoma" w:hAnsi="Tahoma" w:cs="Tahoma"/>
          <w:sz w:val="18"/>
          <w:szCs w:val="18"/>
        </w:rPr>
        <w:t>. Společnost Albatros Media nyní uvádí každoročně na trh kolem 1.500 nových knižních titulů a pokrývá zhruba 17 % nakladatelského trhu v České republice.</w:t>
      </w:r>
      <w:r w:rsidRPr="00D900F4">
        <w:rPr>
          <w:rFonts w:ascii="Tahoma" w:eastAsia="Tahoma" w:hAnsi="Tahoma" w:cs="Tahoma"/>
          <w:i/>
          <w:iCs/>
          <w:sz w:val="18"/>
          <w:szCs w:val="18"/>
        </w:rPr>
        <w:t xml:space="preserve"> „Akvizice nakladatelství Kniha Zlín zásadně zlepšuje naše postavení na trhu fiction literatury, což je jedním z našich dlouhodobých cílů. Jsme hrdí na to, že získáváme skvělý tým Knihy Zlín, a že jsme se dohodli na další spolupráci i s jejím dosavadním majitelem, Markem </w:t>
      </w:r>
      <w:proofErr w:type="spellStart"/>
      <w:r w:rsidRPr="00D900F4">
        <w:rPr>
          <w:rFonts w:ascii="Tahoma" w:eastAsia="Tahoma" w:hAnsi="Tahoma" w:cs="Tahoma"/>
          <w:i/>
          <w:iCs/>
          <w:sz w:val="18"/>
          <w:szCs w:val="18"/>
        </w:rPr>
        <w:t>Turňou</w:t>
      </w:r>
      <w:proofErr w:type="spellEnd"/>
      <w:r w:rsidRPr="00D900F4">
        <w:rPr>
          <w:rFonts w:ascii="Tahoma" w:eastAsia="Tahoma" w:hAnsi="Tahoma" w:cs="Tahoma"/>
          <w:i/>
          <w:iCs/>
          <w:sz w:val="18"/>
          <w:szCs w:val="18"/>
        </w:rPr>
        <w:t xml:space="preserve">, který bude nadále působit jako programový ředitel tohoto nakladatelství. Naše vydavatelské portfolio pak bude díky této akvizici bohatší o řadu skvělých autorů, včetně </w:t>
      </w:r>
      <w:proofErr w:type="spellStart"/>
      <w:r w:rsidRPr="00D900F4">
        <w:rPr>
          <w:rFonts w:ascii="Tahoma" w:eastAsia="Tahoma" w:hAnsi="Tahoma" w:cs="Tahoma"/>
          <w:i/>
          <w:iCs/>
          <w:sz w:val="18"/>
          <w:szCs w:val="18"/>
        </w:rPr>
        <w:t>Joa</w:t>
      </w:r>
      <w:proofErr w:type="spellEnd"/>
      <w:r w:rsidRPr="00D900F4">
        <w:rPr>
          <w:rFonts w:ascii="Tahoma" w:eastAsia="Tahoma" w:hAnsi="Tahoma" w:cs="Tahoma"/>
          <w:i/>
          <w:iCs/>
          <w:sz w:val="18"/>
          <w:szCs w:val="18"/>
        </w:rPr>
        <w:t xml:space="preserve"> </w:t>
      </w:r>
      <w:proofErr w:type="spellStart"/>
      <w:r w:rsidRPr="00D900F4">
        <w:rPr>
          <w:rFonts w:ascii="Tahoma" w:eastAsia="Tahoma" w:hAnsi="Tahoma" w:cs="Tahoma"/>
          <w:i/>
          <w:iCs/>
          <w:sz w:val="18"/>
          <w:szCs w:val="18"/>
        </w:rPr>
        <w:t>Nesbøho</w:t>
      </w:r>
      <w:proofErr w:type="spellEnd"/>
      <w:r w:rsidRPr="00D900F4">
        <w:rPr>
          <w:rFonts w:ascii="Tahoma" w:eastAsia="Tahoma" w:hAnsi="Tahoma" w:cs="Tahoma"/>
          <w:i/>
          <w:iCs/>
          <w:sz w:val="18"/>
          <w:szCs w:val="18"/>
        </w:rPr>
        <w:t xml:space="preserve">, jehož čerstvou novinku, detektivku Žízeň ze série s komisařem Harrym </w:t>
      </w:r>
      <w:proofErr w:type="spellStart"/>
      <w:r w:rsidRPr="00D900F4">
        <w:rPr>
          <w:rFonts w:ascii="Tahoma" w:eastAsia="Tahoma" w:hAnsi="Tahoma" w:cs="Tahoma"/>
          <w:i/>
          <w:iCs/>
          <w:sz w:val="18"/>
          <w:szCs w:val="18"/>
        </w:rPr>
        <w:t>Holem</w:t>
      </w:r>
      <w:proofErr w:type="spellEnd"/>
      <w:r w:rsidRPr="00D900F4">
        <w:rPr>
          <w:rFonts w:ascii="Tahoma" w:eastAsia="Tahoma" w:hAnsi="Tahoma" w:cs="Tahoma"/>
          <w:i/>
          <w:iCs/>
          <w:sz w:val="18"/>
          <w:szCs w:val="18"/>
        </w:rPr>
        <w:t xml:space="preserve">, vydáváme už za necelé dva týdny, 11.5.,“ </w:t>
      </w:r>
      <w:r w:rsidRPr="00D900F4">
        <w:rPr>
          <w:rFonts w:ascii="Tahoma" w:eastAsia="Tahoma" w:hAnsi="Tahoma" w:cs="Tahoma"/>
          <w:sz w:val="18"/>
          <w:szCs w:val="18"/>
        </w:rPr>
        <w:t xml:space="preserve">říká Václav Kadlec, generální ředitel a předseda představenstva Albatros Media. Akvizice Knihy Zlín přinese také </w:t>
      </w:r>
      <w:r w:rsidRPr="00D900F4">
        <w:rPr>
          <w:rFonts w:ascii="Tahoma" w:eastAsia="Tahoma" w:hAnsi="Tahoma" w:cs="Tahoma"/>
          <w:b/>
          <w:bCs/>
          <w:sz w:val="18"/>
          <w:szCs w:val="18"/>
        </w:rPr>
        <w:t>zvýšení konsolidovaného ročního obratu ze 750 na cca 850 mil. Kč.</w:t>
      </w:r>
    </w:p>
    <w:p w14:paraId="19CD5A30" w14:textId="2D23CF27" w:rsidR="00CB611F" w:rsidRPr="00BC1144" w:rsidRDefault="4A04ADC1" w:rsidP="4A04ADC1">
      <w:pPr>
        <w:spacing w:line="360" w:lineRule="auto"/>
        <w:rPr>
          <w:rFonts w:ascii="Tahoma" w:eastAsia="Tahoma" w:hAnsi="Tahoma" w:cs="Tahoma"/>
          <w:i/>
          <w:iCs/>
          <w:sz w:val="18"/>
          <w:szCs w:val="18"/>
        </w:rPr>
      </w:pPr>
      <w:r w:rsidRPr="4A04ADC1">
        <w:rPr>
          <w:rFonts w:ascii="Tahoma" w:eastAsia="Tahoma" w:hAnsi="Tahoma" w:cs="Tahoma"/>
          <w:i/>
          <w:iCs/>
          <w:sz w:val="18"/>
          <w:szCs w:val="18"/>
        </w:rPr>
        <w:t xml:space="preserve">„My jsme rádi, že jsme skončili pod křídly tak silného a spolehlivého partnera jakým je Albatros Media. Umožní nám to rozvinout náš potenciál v oblasti fiction, ale i v jiných oblastech. Celý můj team přechází do Albatros Media a spolupráce byla již v mnoha oblastech zahájena a pokračuje bezproblémově,“ </w:t>
      </w:r>
      <w:r w:rsidRPr="4A04ADC1">
        <w:rPr>
          <w:rFonts w:ascii="Tahoma" w:eastAsia="Tahoma" w:hAnsi="Tahoma" w:cs="Tahoma"/>
          <w:sz w:val="18"/>
          <w:szCs w:val="18"/>
        </w:rPr>
        <w:t>říká k dokončení akvizice Marek Turňa.</w:t>
      </w:r>
    </w:p>
    <w:p w14:paraId="69C45355" w14:textId="77777777" w:rsidR="00CB611F" w:rsidRPr="009A7E37" w:rsidRDefault="00CB611F" w:rsidP="00CB611F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Skupina Albatros Media se během první poloviny loňského roku rozšířila o nakladatelství </w:t>
      </w:r>
      <w:proofErr w:type="spellStart"/>
      <w:r>
        <w:rPr>
          <w:rFonts w:ascii="Tahoma" w:hAnsi="Tahoma" w:cs="Tahoma"/>
          <w:sz w:val="18"/>
          <w:szCs w:val="18"/>
        </w:rPr>
        <w:t>Egmont</w:t>
      </w:r>
      <w:proofErr w:type="spellEnd"/>
      <w:r>
        <w:rPr>
          <w:rFonts w:ascii="Tahoma" w:hAnsi="Tahoma" w:cs="Tahoma"/>
          <w:sz w:val="18"/>
          <w:szCs w:val="18"/>
        </w:rPr>
        <w:t xml:space="preserve">, v říjnu pak navázala koupí české jedničky na trhu s elektronickými knihami, společností </w:t>
      </w:r>
      <w:proofErr w:type="spellStart"/>
      <w:r>
        <w:rPr>
          <w:rFonts w:ascii="Tahoma" w:hAnsi="Tahoma" w:cs="Tahoma"/>
          <w:sz w:val="18"/>
          <w:szCs w:val="18"/>
        </w:rPr>
        <w:t>Palmknihy</w:t>
      </w:r>
      <w:proofErr w:type="spellEnd"/>
      <w:r>
        <w:rPr>
          <w:rFonts w:ascii="Tahoma" w:hAnsi="Tahoma" w:cs="Tahoma"/>
          <w:sz w:val="18"/>
          <w:szCs w:val="18"/>
        </w:rPr>
        <w:t>. Kniha Zlín se stává čtrnáctým</w:t>
      </w:r>
      <w:r w:rsidRPr="00BC79B2">
        <w:rPr>
          <w:rFonts w:ascii="Tahoma" w:hAnsi="Tahoma" w:cs="Tahoma"/>
          <w:sz w:val="18"/>
          <w:szCs w:val="18"/>
        </w:rPr>
        <w:t xml:space="preserve"> naklad</w:t>
      </w:r>
      <w:r>
        <w:rPr>
          <w:rFonts w:ascii="Tahoma" w:hAnsi="Tahoma" w:cs="Tahoma"/>
          <w:sz w:val="18"/>
          <w:szCs w:val="18"/>
        </w:rPr>
        <w:t>atelstvím celé skupiny, její</w:t>
      </w:r>
      <w:r w:rsidRPr="00BC79B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a</w:t>
      </w:r>
      <w:r w:rsidRPr="000B3734">
        <w:rPr>
          <w:rFonts w:ascii="Tahoma" w:hAnsi="Tahoma" w:cs="Tahoma"/>
          <w:b/>
          <w:sz w:val="18"/>
          <w:szCs w:val="18"/>
        </w:rPr>
        <w:t>kvizice je jedenáctou akvizicí s</w:t>
      </w:r>
      <w:r>
        <w:rPr>
          <w:rFonts w:ascii="Tahoma" w:hAnsi="Tahoma" w:cs="Tahoma"/>
          <w:b/>
          <w:sz w:val="18"/>
          <w:szCs w:val="18"/>
        </w:rPr>
        <w:t>polečnosti</w:t>
      </w:r>
      <w:r w:rsidRPr="000B3734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Albatros Media </w:t>
      </w:r>
      <w:r w:rsidRPr="000B3734">
        <w:rPr>
          <w:rFonts w:ascii="Tahoma" w:hAnsi="Tahoma" w:cs="Tahoma"/>
          <w:b/>
          <w:sz w:val="18"/>
          <w:szCs w:val="18"/>
        </w:rPr>
        <w:t xml:space="preserve">za posledních šest let. </w:t>
      </w:r>
    </w:p>
    <w:p w14:paraId="5302FFEC" w14:textId="77777777" w:rsidR="00CB611F" w:rsidRDefault="00CB611F" w:rsidP="00CB611F">
      <w:pPr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14:paraId="2E72D450" w14:textId="77777777" w:rsidR="00CB611F" w:rsidRPr="000B22EB" w:rsidRDefault="00CB611F" w:rsidP="00CB611F">
      <w:pPr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Nakladatelství Kniha Zlín vzniklo v roce</w:t>
      </w:r>
      <w:r w:rsidRPr="003E5DD6">
        <w:rPr>
          <w:rFonts w:ascii="Tahoma" w:hAnsi="Tahoma" w:cs="Tahoma"/>
          <w:sz w:val="18"/>
          <w:szCs w:val="18"/>
        </w:rPr>
        <w:t xml:space="preserve"> 2004 a v současné době vydává přibližně </w:t>
      </w:r>
      <w:r w:rsidRPr="000B3734">
        <w:rPr>
          <w:rFonts w:ascii="Tahoma" w:hAnsi="Tahoma" w:cs="Tahoma"/>
          <w:b/>
          <w:sz w:val="18"/>
          <w:szCs w:val="18"/>
        </w:rPr>
        <w:t>třicet pět titulů ročně</w:t>
      </w:r>
      <w:r>
        <w:rPr>
          <w:rFonts w:ascii="Tahoma" w:hAnsi="Tahoma" w:cs="Tahoma"/>
          <w:sz w:val="18"/>
          <w:szCs w:val="18"/>
        </w:rPr>
        <w:t xml:space="preserve">, především z oblasti světové prózy. </w:t>
      </w:r>
      <w:r w:rsidRPr="000B3734">
        <w:rPr>
          <w:rFonts w:ascii="Tahoma" w:hAnsi="Tahoma" w:cs="Tahoma"/>
          <w:bCs/>
          <w:sz w:val="18"/>
          <w:szCs w:val="18"/>
        </w:rPr>
        <w:t xml:space="preserve">Nejvýznamnější součástí portfolia Knihy </w:t>
      </w:r>
      <w:r w:rsidRPr="000B22EB">
        <w:rPr>
          <w:rFonts w:ascii="Tahoma" w:hAnsi="Tahoma" w:cs="Tahoma"/>
          <w:bCs/>
          <w:sz w:val="18"/>
          <w:szCs w:val="18"/>
        </w:rPr>
        <w:t xml:space="preserve">Zlín jsou bestsellerové tituly nejprodávanějšího autora posledních let </w:t>
      </w:r>
      <w:proofErr w:type="spellStart"/>
      <w:r w:rsidRPr="000B22EB">
        <w:rPr>
          <w:rFonts w:ascii="Tahoma" w:hAnsi="Tahoma" w:cs="Tahoma"/>
          <w:bCs/>
          <w:sz w:val="18"/>
          <w:szCs w:val="18"/>
        </w:rPr>
        <w:t>Joa</w:t>
      </w:r>
      <w:proofErr w:type="spellEnd"/>
      <w:r w:rsidRPr="000B22EB">
        <w:rPr>
          <w:rFonts w:ascii="Tahoma" w:hAnsi="Tahoma" w:cs="Tahoma"/>
          <w:bCs/>
          <w:sz w:val="18"/>
          <w:szCs w:val="18"/>
        </w:rPr>
        <w:t xml:space="preserve"> </w:t>
      </w:r>
      <w:proofErr w:type="spellStart"/>
      <w:r w:rsidRPr="000B22EB">
        <w:rPr>
          <w:rFonts w:ascii="Tahoma" w:hAnsi="Tahoma" w:cs="Tahoma"/>
          <w:bCs/>
          <w:sz w:val="18"/>
          <w:szCs w:val="18"/>
        </w:rPr>
        <w:t>Nesb</w:t>
      </w:r>
      <w:r w:rsidRPr="000B22EB">
        <w:rPr>
          <w:rStyle w:val="bumpedfont20"/>
          <w:rFonts w:ascii="Tahoma" w:eastAsia="Times New Roman" w:hAnsi="Tahoma" w:cs="Tahoma"/>
          <w:bCs/>
          <w:sz w:val="18"/>
          <w:szCs w:val="18"/>
        </w:rPr>
        <w:t>ø</w:t>
      </w:r>
      <w:r w:rsidRPr="000B22EB">
        <w:rPr>
          <w:rFonts w:ascii="Tahoma" w:hAnsi="Tahoma" w:cs="Tahoma"/>
          <w:bCs/>
          <w:sz w:val="18"/>
          <w:szCs w:val="18"/>
        </w:rPr>
        <w:t>ho</w:t>
      </w:r>
      <w:proofErr w:type="spellEnd"/>
      <w:r w:rsidRPr="000B22EB">
        <w:rPr>
          <w:rFonts w:ascii="Tahoma" w:hAnsi="Tahoma" w:cs="Tahoma"/>
          <w:bCs/>
          <w:sz w:val="18"/>
          <w:szCs w:val="18"/>
        </w:rPr>
        <w:t>.</w:t>
      </w:r>
    </w:p>
    <w:p w14:paraId="2E264B79" w14:textId="77777777" w:rsidR="00CB611F" w:rsidRPr="008D3D95" w:rsidRDefault="00CB611F" w:rsidP="00BC1144">
      <w:pPr>
        <w:pStyle w:val="Nadpis3"/>
        <w:pBdr>
          <w:bottom w:val="single" w:sz="12" w:space="15" w:color="auto"/>
        </w:pBdr>
        <w:rPr>
          <w:rFonts w:ascii="Tahoma" w:eastAsia="Calibri" w:hAnsi="Tahoma" w:cs="Tahoma"/>
          <w:b w:val="0"/>
          <w:bCs w:val="0"/>
          <w:sz w:val="18"/>
          <w:szCs w:val="18"/>
          <w:lang w:val="cs-CZ" w:eastAsia="en-US"/>
        </w:rPr>
      </w:pPr>
    </w:p>
    <w:p w14:paraId="2BEFB138" w14:textId="77777777" w:rsidR="00CB611F" w:rsidRDefault="00FE1483" w:rsidP="00CB611F">
      <w:pPr>
        <w:spacing w:after="0" w:line="240" w:lineRule="auto"/>
        <w:rPr>
          <w:rFonts w:ascii="Tahoma" w:hAnsi="Tahoma" w:cs="Tahoma"/>
          <w:sz w:val="18"/>
          <w:szCs w:val="18"/>
        </w:rPr>
      </w:pPr>
      <w:hyperlink r:id="rId9" w:history="1">
        <w:r w:rsidR="00CB611F">
          <w:rPr>
            <w:rStyle w:val="Hypertextovodkaz"/>
            <w:rFonts w:ascii="Tahoma" w:hAnsi="Tahoma" w:cs="Tahoma"/>
            <w:b/>
            <w:sz w:val="18"/>
            <w:szCs w:val="18"/>
          </w:rPr>
          <w:t>Albatros Media, a.s.</w:t>
        </w:r>
      </w:hyperlink>
      <w:r w:rsidR="00CB611F">
        <w:rPr>
          <w:rFonts w:ascii="Tahoma" w:hAnsi="Tahoma" w:cs="Tahoma"/>
          <w:sz w:val="18"/>
          <w:szCs w:val="18"/>
        </w:rPr>
        <w:t xml:space="preserve"> je mediální společnost a největší knižní vydavatelství v ČR. V návaznosti na tradici sahající až k roku 1949 společnost vydává více než tisíc knižních titulů ročně. Skupina zaštiťuje knižní nakladatelství </w:t>
      </w:r>
      <w:hyperlink r:id="rId10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>Albatros</w:t>
        </w:r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1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CooBoo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2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>Plus</w:t>
        </w:r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3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>Motto</w:t>
        </w:r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4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>XYZ</w:t>
        </w:r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5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Edika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6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BizBooks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7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CPress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8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Computer</w:t>
        </w:r>
        <w:proofErr w:type="spellEnd"/>
        <w:r w:rsidR="00CB611F">
          <w:rPr>
            <w:rStyle w:val="Hypertextovodkaz"/>
            <w:rFonts w:ascii="Tahoma" w:hAnsi="Tahoma" w:cs="Tahoma"/>
            <w:sz w:val="18"/>
            <w:szCs w:val="18"/>
          </w:rPr>
          <w:t xml:space="preserve"> </w:t>
        </w:r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Press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19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 xml:space="preserve">Management </w:t>
        </w:r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Press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20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 xml:space="preserve">B4U </w:t>
        </w:r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Publishing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21" w:history="1">
        <w:r w:rsidR="00CB611F">
          <w:rPr>
            <w:rStyle w:val="Hypertextovodkaz"/>
            <w:rFonts w:ascii="Tahoma" w:hAnsi="Tahoma" w:cs="Tahoma"/>
            <w:sz w:val="18"/>
            <w:szCs w:val="18"/>
          </w:rPr>
          <w:t>Fragment</w:t>
        </w:r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22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Egmont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, </w:t>
      </w:r>
      <w:hyperlink r:id="rId23" w:history="1">
        <w:r w:rsidR="00CB611F" w:rsidRPr="008429B6">
          <w:rPr>
            <w:rStyle w:val="Hypertextovodkaz"/>
            <w:rFonts w:ascii="Tahoma" w:hAnsi="Tahoma" w:cs="Tahoma"/>
            <w:sz w:val="18"/>
            <w:szCs w:val="18"/>
          </w:rPr>
          <w:t>Kniha Zlín</w:t>
        </w:r>
      </w:hyperlink>
      <w:r w:rsidR="00CB611F">
        <w:rPr>
          <w:rFonts w:ascii="Tahoma" w:hAnsi="Tahoma" w:cs="Tahoma"/>
          <w:sz w:val="18"/>
          <w:szCs w:val="18"/>
        </w:rPr>
        <w:t xml:space="preserve">, partnerský projekt Edice České televize a nakladatelství elektronických knih </w:t>
      </w:r>
      <w:hyperlink r:id="rId24" w:history="1">
        <w:proofErr w:type="spellStart"/>
        <w:r w:rsidR="00CB611F">
          <w:rPr>
            <w:rStyle w:val="Hypertextovodkaz"/>
            <w:rFonts w:ascii="Tahoma" w:hAnsi="Tahoma" w:cs="Tahoma"/>
            <w:sz w:val="18"/>
            <w:szCs w:val="18"/>
          </w:rPr>
          <w:t>eReading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 a </w:t>
      </w:r>
      <w:hyperlink r:id="rId25" w:history="1">
        <w:proofErr w:type="spellStart"/>
        <w:r w:rsidR="00CB611F" w:rsidRPr="008429B6">
          <w:rPr>
            <w:rStyle w:val="Hypertextovodkaz"/>
            <w:rFonts w:ascii="Tahoma" w:hAnsi="Tahoma" w:cs="Tahoma"/>
            <w:sz w:val="18"/>
            <w:szCs w:val="18"/>
          </w:rPr>
          <w:t>Palmknihy</w:t>
        </w:r>
        <w:proofErr w:type="spellEnd"/>
      </w:hyperlink>
      <w:r w:rsidR="00CB611F">
        <w:rPr>
          <w:rFonts w:ascii="Tahoma" w:hAnsi="Tahoma" w:cs="Tahoma"/>
          <w:sz w:val="18"/>
          <w:szCs w:val="18"/>
        </w:rPr>
        <w:t xml:space="preserve">. </w:t>
      </w:r>
    </w:p>
    <w:p w14:paraId="6DEB14E1" w14:textId="77777777" w:rsidR="00CB611F" w:rsidRDefault="00CB611F" w:rsidP="00CB611F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06B9B90" w14:textId="77777777" w:rsidR="00CB611F" w:rsidRPr="00BC79B2" w:rsidRDefault="00CB611F" w:rsidP="00CB611F">
      <w:pPr>
        <w:spacing w:after="0"/>
        <w:rPr>
          <w:rFonts w:ascii="Tahoma" w:hAnsi="Tahoma" w:cs="Tahoma"/>
          <w:sz w:val="18"/>
          <w:szCs w:val="18"/>
        </w:rPr>
      </w:pPr>
      <w:r w:rsidRPr="00BC79B2">
        <w:rPr>
          <w:rFonts w:ascii="Tahoma" w:hAnsi="Tahoma" w:cs="Tahoma"/>
          <w:sz w:val="18"/>
          <w:szCs w:val="18"/>
        </w:rPr>
        <w:t>Dotazy a žádosti o další informace:</w:t>
      </w:r>
    </w:p>
    <w:p w14:paraId="6D3E408D" w14:textId="77777777" w:rsidR="00CB611F" w:rsidRPr="008429B6" w:rsidRDefault="00CB611F" w:rsidP="00CB611F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C79B2">
        <w:rPr>
          <w:rFonts w:ascii="Tahoma" w:hAnsi="Tahoma" w:cs="Tahoma"/>
          <w:b/>
          <w:sz w:val="18"/>
          <w:szCs w:val="18"/>
        </w:rPr>
        <w:t>Veronika Sonnková</w:t>
      </w:r>
      <w:r w:rsidRPr="00BC79B2">
        <w:rPr>
          <w:rFonts w:ascii="Tahoma" w:hAnsi="Tahoma" w:cs="Tahoma"/>
          <w:sz w:val="18"/>
          <w:szCs w:val="18"/>
        </w:rPr>
        <w:t xml:space="preserve">, PR manažerka, tel.: 702187181, e-mail: </w:t>
      </w:r>
      <w:r w:rsidRPr="003E5DD6">
        <w:rPr>
          <w:rFonts w:ascii="Tahoma" w:hAnsi="Tahoma" w:cs="Tahoma"/>
          <w:sz w:val="18"/>
          <w:szCs w:val="18"/>
        </w:rPr>
        <w:t>veronika.sonnkova@albatrosmedia.cz</w:t>
      </w:r>
    </w:p>
    <w:p w14:paraId="74E0A892" w14:textId="77777777" w:rsidR="00EE52FE" w:rsidRDefault="00EE52FE"/>
    <w:sectPr w:rsidR="00EE52FE" w:rsidSect="00CD56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1F"/>
    <w:rsid w:val="00461D36"/>
    <w:rsid w:val="00482636"/>
    <w:rsid w:val="00665D4F"/>
    <w:rsid w:val="00BC1144"/>
    <w:rsid w:val="00CB611F"/>
    <w:rsid w:val="00CD692C"/>
    <w:rsid w:val="00EE52FE"/>
    <w:rsid w:val="00F73D67"/>
    <w:rsid w:val="00FE1483"/>
    <w:rsid w:val="4A04A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B5B0"/>
  <w15:chartTrackingRefBased/>
  <w15:docId w15:val="{57214B6E-8C95-45EB-95C3-9750C6A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B611F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qFormat/>
    <w:rsid w:val="00CB611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B611F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B611F"/>
    <w:rPr>
      <w:rFonts w:ascii="Arial" w:eastAsia="Times New Roman" w:hAnsi="Arial" w:cs="Times New Roman"/>
      <w:b/>
      <w:bCs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B611F"/>
    <w:rPr>
      <w:rFonts w:ascii="Calibri Light" w:eastAsia="Times New Roman" w:hAnsi="Calibri Light" w:cs="Times New Roman"/>
      <w:i/>
      <w:iCs/>
      <w:color w:val="2E74B5"/>
    </w:rPr>
  </w:style>
  <w:style w:type="character" w:styleId="Hypertextovodkaz">
    <w:name w:val="Hyperlink"/>
    <w:uiPriority w:val="99"/>
    <w:unhideWhenUsed/>
    <w:rsid w:val="00CB611F"/>
    <w:rPr>
      <w:color w:val="0000FF"/>
      <w:u w:val="single"/>
    </w:rPr>
  </w:style>
  <w:style w:type="character" w:customStyle="1" w:styleId="bumpedfont20">
    <w:name w:val="bumpedfont20"/>
    <w:rsid w:val="00CB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trosmedia.cz/html" TargetMode="External"/><Relationship Id="rId13" Type="http://schemas.openxmlformats.org/officeDocument/2006/relationships/hyperlink" Target="http://motto.cz/" TargetMode="External"/><Relationship Id="rId18" Type="http://schemas.openxmlformats.org/officeDocument/2006/relationships/hyperlink" Target="http://www.computerpress.cz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ragment.cz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nakladatelstviplus.cz/" TargetMode="External"/><Relationship Id="rId17" Type="http://schemas.openxmlformats.org/officeDocument/2006/relationships/hyperlink" Target="http://knihy.cpress.cz/" TargetMode="External"/><Relationship Id="rId25" Type="http://schemas.openxmlformats.org/officeDocument/2006/relationships/hyperlink" Target="http://www.palmknihy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izbooks.cz/" TargetMode="External"/><Relationship Id="rId20" Type="http://schemas.openxmlformats.org/officeDocument/2006/relationships/hyperlink" Target="http://www.b4upublishing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boo.cz/" TargetMode="External"/><Relationship Id="rId24" Type="http://schemas.openxmlformats.org/officeDocument/2006/relationships/hyperlink" Target="http://www.ereading.cz/cs/o-eread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ika.cz/uvod/" TargetMode="External"/><Relationship Id="rId23" Type="http://schemas.openxmlformats.org/officeDocument/2006/relationships/hyperlink" Target="http://www.knihazlin.cz" TargetMode="External"/><Relationship Id="rId10" Type="http://schemas.openxmlformats.org/officeDocument/2006/relationships/hyperlink" Target="http://www.albatros.cz/" TargetMode="External"/><Relationship Id="rId19" Type="http://schemas.openxmlformats.org/officeDocument/2006/relationships/hyperlink" Target="http://www.mgmtpress.cz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lbatrosmedia.cz/" TargetMode="External"/><Relationship Id="rId14" Type="http://schemas.openxmlformats.org/officeDocument/2006/relationships/hyperlink" Target="http://www.xyz-knihy.cz/" TargetMode="External"/><Relationship Id="rId22" Type="http://schemas.openxmlformats.org/officeDocument/2006/relationships/hyperlink" Target="http://www.egmont.cz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AB1C6438E572409843A3781C173A4A" ma:contentTypeVersion="6" ma:contentTypeDescription="Vytvoří nový dokument" ma:contentTypeScope="" ma:versionID="ec43d80e245982578fbb8e38bb02a8e5">
  <xsd:schema xmlns:xsd="http://www.w3.org/2001/XMLSchema" xmlns:xs="http://www.w3.org/2001/XMLSchema" xmlns:p="http://schemas.microsoft.com/office/2006/metadata/properties" xmlns:ns2="cd2be5e0-01d6-4d52-b4da-202216819d3d" xmlns:ns3="a8fb2d07-aa42-44ee-8b98-4a32ae63fa03" targetNamespace="http://schemas.microsoft.com/office/2006/metadata/properties" ma:root="true" ma:fieldsID="483446078bba8304a96074705cce0a53" ns2:_="" ns3:_="">
    <xsd:import namespace="cd2be5e0-01d6-4d52-b4da-202216819d3d"/>
    <xsd:import namespace="a8fb2d07-aa42-44ee-8b98-4a32ae63f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Odpov_x00ed_d_x00e1__x0020_za_x0020_obsah" minOccurs="0"/>
                <xsd:element ref="ns3:Koment_x00e1__x015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be5e0-01d6-4d52-b4da-202216819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2d07-aa42-44ee-8b98-4a32ae63fa03" elementFormDefault="qualified">
    <xsd:import namespace="http://schemas.microsoft.com/office/2006/documentManagement/types"/>
    <xsd:import namespace="http://schemas.microsoft.com/office/infopath/2007/PartnerControls"/>
    <xsd:element name="Odpov_x00ed_d_x00e1__x0020_za_x0020_obsah" ma:index="12" nillable="true" ma:displayName="Odpovídá za obsah" ma:SearchPeopleOnly="false" ma:SharePointGroup="0" ma:internalName="Odpov_x00ed_d_x00e1__x0020_za_x0020_obsa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ent_x00e1__x0159_" ma:index="13" nillable="true" ma:displayName="Komentář" ma:internalName="Koment_x00e1__x0159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pov_x00ed_d_x00e1__x0020_za_x0020_obsah xmlns="a8fb2d07-aa42-44ee-8b98-4a32ae63fa03">
      <UserInfo>
        <DisplayName/>
        <AccountId xsi:nil="true"/>
        <AccountType/>
      </UserInfo>
    </Odpov_x00ed_d_x00e1__x0020_za_x0020_obsah>
    <Koment_x00e1__x0159_ xmlns="a8fb2d07-aa42-44ee-8b98-4a32ae63fa03" xsi:nil="true"/>
    <SharedWithUsers xmlns="cd2be5e0-01d6-4d52-b4da-202216819d3d">
      <UserInfo>
        <DisplayName>Kadlec Václav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70ECC-A0E2-474C-B43B-012BC9D97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2be5e0-01d6-4d52-b4da-202216819d3d"/>
    <ds:schemaRef ds:uri="a8fb2d07-aa42-44ee-8b98-4a32ae63f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FA074-59C1-4752-82BA-3F9C06BCE9DA}">
  <ds:schemaRefs>
    <ds:schemaRef ds:uri="cd2be5e0-01d6-4d52-b4da-202216819d3d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8fb2d07-aa42-44ee-8b98-4a32ae63fa03"/>
  </ds:schemaRefs>
</ds:datastoreItem>
</file>

<file path=customXml/itemProps3.xml><?xml version="1.0" encoding="utf-8"?>
<ds:datastoreItem xmlns:ds="http://schemas.openxmlformats.org/officeDocument/2006/customXml" ds:itemID="{FC26457E-CA4D-45A0-8D1B-8F8D0EA2E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Sonnková Veronika</dc:creator>
  <cp:keywords/>
  <dc:description/>
  <cp:lastModifiedBy>Sonnková Veronika</cp:lastModifiedBy>
  <cp:revision>2</cp:revision>
  <dcterms:created xsi:type="dcterms:W3CDTF">2017-04-28T09:41:00Z</dcterms:created>
  <dcterms:modified xsi:type="dcterms:W3CDTF">2017-04-28T09:41:00Z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0x01010092AB1C6438E572409843A3781C173A4A</vt:lpwstr>
  </property>
</Properties>
</file>